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5EA3C71B"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w:t>
      </w:r>
      <w:r w:rsidR="00F23346">
        <w:rPr>
          <w:rFonts w:ascii="Arial" w:hAnsi="Arial" w:cs="Arial"/>
          <w:b/>
          <w:bCs/>
          <w:sz w:val="22"/>
        </w:rPr>
        <w:t>3</w:t>
      </w:r>
      <w:bookmarkStart w:id="0" w:name="_GoBack"/>
      <w:bookmarkEnd w:id="0"/>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7B9B1EC9"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w:t>
      </w:r>
      <w:r w:rsidR="00F23346">
        <w:rPr>
          <w:rFonts w:ascii="Arial" w:hAnsi="Arial" w:cs="Arial"/>
          <w:bCs/>
        </w:rPr>
        <w:t>nameless protagonist</w:t>
      </w:r>
      <w:r w:rsidR="00512FE6" w:rsidRPr="002B5BE9">
        <w:rPr>
          <w:rFonts w:ascii="Arial" w:hAnsi="Arial" w:cs="Arial"/>
          <w:bCs/>
        </w:rPr>
        <w:t xml:space="preserve"> </w:t>
      </w:r>
      <w:r w:rsidR="002058B5" w:rsidRPr="002B5BE9">
        <w:rPr>
          <w:rFonts w:ascii="Arial" w:hAnsi="Arial" w:cs="Arial"/>
          <w:bCs/>
        </w:rPr>
        <w:t>arrive</w:t>
      </w:r>
      <w:r w:rsidR="00F23346">
        <w:rPr>
          <w:rFonts w:ascii="Arial" w:hAnsi="Arial" w:cs="Arial"/>
          <w:bCs/>
        </w:rPr>
        <w:t>s</w:t>
      </w:r>
      <w:r w:rsidR="002058B5" w:rsidRPr="002B5BE9">
        <w:rPr>
          <w:rFonts w:ascii="Arial" w:hAnsi="Arial" w:cs="Arial"/>
          <w:bCs/>
        </w:rPr>
        <w:t xml:space="preserve"> in </w:t>
      </w:r>
      <w:r w:rsidR="00F23346">
        <w:rPr>
          <w:rFonts w:ascii="Arial" w:hAnsi="Arial" w:cs="Arial"/>
          <w:bCs/>
        </w:rPr>
        <w:t>a port town that</w:t>
      </w:r>
      <w:r w:rsidR="002058B5" w:rsidRPr="002B5BE9">
        <w:rPr>
          <w:rFonts w:ascii="Arial" w:hAnsi="Arial" w:cs="Arial"/>
          <w:bCs/>
        </w:rPr>
        <w:t xml:space="preserve"> </w:t>
      </w:r>
      <w:r w:rsidR="00F23346">
        <w:rPr>
          <w:rFonts w:ascii="Arial" w:hAnsi="Arial" w:cs="Arial"/>
          <w:bCs/>
        </w:rPr>
        <w:t>t</w:t>
      </w:r>
      <w:r w:rsidR="002058B5" w:rsidRPr="002B5BE9">
        <w:rPr>
          <w:rFonts w:ascii="Arial" w:hAnsi="Arial" w:cs="Arial"/>
          <w:bCs/>
        </w:rPr>
        <w:t>he</w:t>
      </w:r>
      <w:r w:rsidR="00F23346">
        <w:rPr>
          <w:rFonts w:ascii="Arial" w:hAnsi="Arial" w:cs="Arial"/>
          <w:bCs/>
        </w:rPr>
        <w:t>y</w:t>
      </w:r>
      <w:r w:rsidR="002058B5" w:rsidRPr="002B5BE9">
        <w:rPr>
          <w:rFonts w:ascii="Arial" w:hAnsi="Arial" w:cs="Arial"/>
          <w:bCs/>
        </w:rPr>
        <w:t xml:space="preserve"> ha</w:t>
      </w:r>
      <w:r w:rsidR="00F23346">
        <w:rPr>
          <w:rFonts w:ascii="Arial" w:hAnsi="Arial" w:cs="Arial"/>
          <w:bCs/>
        </w:rPr>
        <w:t>ve</w:t>
      </w:r>
      <w:r w:rsidR="002058B5" w:rsidRPr="002B5BE9">
        <w:rPr>
          <w:rFonts w:ascii="Arial" w:hAnsi="Arial" w:cs="Arial"/>
          <w:bCs/>
        </w:rPr>
        <w:t xml:space="preserve"> never </w:t>
      </w:r>
      <w:r w:rsidR="00F23346">
        <w:rPr>
          <w:rFonts w:ascii="Arial" w:hAnsi="Arial" w:cs="Arial"/>
          <w:bCs/>
        </w:rPr>
        <w:t>visited</w:t>
      </w:r>
      <w:r w:rsidR="002058B5" w:rsidRPr="002B5BE9">
        <w:rPr>
          <w:rFonts w:ascii="Arial" w:hAnsi="Arial" w:cs="Arial"/>
          <w:bCs/>
        </w:rPr>
        <w:t xml:space="preserve"> before and </w:t>
      </w:r>
      <w:proofErr w:type="gramStart"/>
      <w:r w:rsidR="002058B5" w:rsidRPr="002B5BE9">
        <w:rPr>
          <w:rFonts w:ascii="Arial" w:hAnsi="Arial" w:cs="Arial"/>
          <w:bCs/>
        </w:rPr>
        <w:t>has to</w:t>
      </w:r>
      <w:proofErr w:type="gramEnd"/>
      <w:r w:rsidR="002058B5" w:rsidRPr="002B5BE9">
        <w:rPr>
          <w:rFonts w:ascii="Arial" w:hAnsi="Arial" w:cs="Arial"/>
          <w:bCs/>
        </w:rPr>
        <w:t xml:space="preserve"> escape</w:t>
      </w:r>
      <w:r w:rsidR="00F23346">
        <w:rPr>
          <w:rFonts w:ascii="Arial" w:hAnsi="Arial" w:cs="Arial"/>
          <w:bCs/>
        </w:rPr>
        <w:t>/explore</w:t>
      </w:r>
      <w:r w:rsidR="002058B5" w:rsidRPr="002B5BE9">
        <w:rPr>
          <w:rFonts w:ascii="Arial" w:hAnsi="Arial" w:cs="Arial"/>
          <w:bCs/>
        </w:rPr>
        <w:t xml:space="preserve">. </w:t>
      </w:r>
    </w:p>
    <w:p w14:paraId="7400C7AB" w14:textId="5CF8D97D" w:rsidR="00272B41" w:rsidRPr="002B5BE9" w:rsidRDefault="00272B41">
      <w:pPr>
        <w:rPr>
          <w:rFonts w:ascii="Arial" w:hAnsi="Arial" w:cs="Arial"/>
          <w:bCs/>
        </w:rPr>
      </w:pPr>
    </w:p>
    <w:p w14:paraId="51BC7FAE" w14:textId="418D7EC4" w:rsidR="00272B41" w:rsidRPr="00F23346" w:rsidRDefault="00272B41">
      <w:pPr>
        <w:rPr>
          <w:rFonts w:ascii="Arial" w:hAnsi="Arial" w:cs="Arial"/>
          <w:bCs/>
          <w:highlight w:val="yellow"/>
        </w:rPr>
      </w:pPr>
      <w:r w:rsidRPr="00F23346">
        <w:rPr>
          <w:rFonts w:ascii="Arial" w:hAnsi="Arial" w:cs="Arial"/>
          <w:bCs/>
          <w:highlight w:val="yellow"/>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F23346">
        <w:rPr>
          <w:rFonts w:ascii="Arial" w:hAnsi="Arial" w:cs="Arial"/>
          <w:bCs/>
          <w:highlight w:val="yellow"/>
        </w:rPr>
        <w:t xml:space="preserve">main character </w:t>
      </w:r>
      <w:r w:rsidRPr="00F23346">
        <w:rPr>
          <w:rFonts w:ascii="Arial" w:hAnsi="Arial" w:cs="Arial"/>
          <w:bCs/>
          <w:highlight w:val="yellow"/>
        </w:rPr>
        <w:t xml:space="preserve">is. </w:t>
      </w:r>
    </w:p>
    <w:p w14:paraId="6C44F54D" w14:textId="2C836B7B" w:rsidR="00FF7DFF" w:rsidRPr="00F23346" w:rsidRDefault="00FF7DFF">
      <w:pPr>
        <w:rPr>
          <w:rFonts w:ascii="Arial" w:hAnsi="Arial" w:cs="Arial"/>
          <w:bCs/>
          <w:highlight w:val="yellow"/>
        </w:rPr>
      </w:pPr>
    </w:p>
    <w:p w14:paraId="48BF25B9" w14:textId="1EC7361C" w:rsidR="00FF7DFF" w:rsidRPr="002B5BE9" w:rsidRDefault="001311F6">
      <w:pPr>
        <w:rPr>
          <w:rFonts w:ascii="Arial" w:hAnsi="Arial" w:cs="Arial"/>
          <w:bCs/>
        </w:rPr>
      </w:pPr>
      <w:r w:rsidRPr="00F23346">
        <w:rPr>
          <w:rFonts w:ascii="Arial" w:hAnsi="Arial" w:cs="Arial"/>
          <w:bCs/>
          <w:highlight w:val="yellow"/>
        </w:rPr>
        <w:t>The environment will tell the story of this desolate fishing village as no notes have been left from any previous occupants, if there were any.</w:t>
      </w:r>
      <w:r w:rsidRPr="002B5BE9">
        <w:rPr>
          <w:rFonts w:ascii="Arial" w:hAnsi="Arial" w:cs="Arial"/>
          <w:bCs/>
        </w:rPr>
        <w:t xml:space="preserve">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3A192C49" w14:textId="72C4B80C" w:rsidR="00892ED9" w:rsidRDefault="00892ED9">
      <w:pPr>
        <w:rPr>
          <w:rFonts w:ascii="Arial" w:hAnsi="Arial" w:cs="Arial"/>
        </w:rPr>
      </w:pPr>
    </w:p>
    <w:p w14:paraId="7FD598CB" w14:textId="784530E4" w:rsidR="00892ED9" w:rsidRDefault="00892ED9">
      <w:pPr>
        <w:rPr>
          <w:rFonts w:ascii="Arial" w:hAnsi="Arial" w:cs="Arial"/>
        </w:rPr>
      </w:pPr>
      <w:r>
        <w:rPr>
          <w:rFonts w:ascii="Arial" w:hAnsi="Arial" w:cs="Arial"/>
        </w:rPr>
        <w:t>Within the Inn, the player will find a key to the Church allowing them to then get into it.</w:t>
      </w:r>
    </w:p>
    <w:p w14:paraId="3851EFC0" w14:textId="1E58AEB9" w:rsidR="00C749A1" w:rsidRDefault="00C749A1">
      <w:pPr>
        <w:rPr>
          <w:rFonts w:ascii="Arial" w:hAnsi="Arial" w:cs="Arial"/>
        </w:rPr>
      </w:pPr>
    </w:p>
    <w:p w14:paraId="23D88214" w14:textId="440310B5" w:rsidR="00557DF5" w:rsidRDefault="00557DF5">
      <w:pPr>
        <w:rPr>
          <w:rFonts w:ascii="Arial" w:hAnsi="Arial" w:cs="Arial"/>
        </w:rPr>
      </w:pPr>
    </w:p>
    <w:p w14:paraId="44A4C89E" w14:textId="090E4001" w:rsidR="00557DF5" w:rsidRPr="002B5BE9" w:rsidRDefault="00557DF5">
      <w:pPr>
        <w:rPr>
          <w:rFonts w:ascii="Arial" w:hAnsi="Arial" w:cs="Arial"/>
        </w:rPr>
      </w:pPr>
      <w:r>
        <w:rPr>
          <w:rFonts w:ascii="Arial" w:hAnsi="Arial" w:cs="Arial"/>
        </w:rPr>
        <w:t>The harbor/beach is the final area that the player must get to as it is where the items they found previously will be used for escaping</w:t>
      </w:r>
      <w:r w:rsidR="00892ED9">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753D88FA" w14:textId="77777777" w:rsidR="00D91007" w:rsidRDefault="007023EF">
      <w:pPr>
        <w:rPr>
          <w:rFonts w:ascii="Arial" w:hAnsi="Arial" w:cs="Arial"/>
        </w:rPr>
      </w:pPr>
      <w:r>
        <w:rPr>
          <w:rFonts w:ascii="Arial" w:hAnsi="Arial" w:cs="Arial"/>
        </w:rPr>
        <w:t>The theme of Dagon’s Harbor is</w:t>
      </w:r>
      <w:r w:rsidR="009873E1">
        <w:rPr>
          <w:rFonts w:ascii="Arial" w:hAnsi="Arial" w:cs="Arial"/>
        </w:rPr>
        <w:t xml:space="preserve"> despair</w:t>
      </w:r>
      <w:r w:rsidR="00464338">
        <w:rPr>
          <w:rFonts w:ascii="Arial" w:hAnsi="Arial" w:cs="Arial"/>
        </w:rPr>
        <w:t xml:space="preserve">, </w:t>
      </w:r>
      <w:r w:rsidR="009873E1">
        <w:rPr>
          <w:rFonts w:ascii="Arial" w:hAnsi="Arial" w:cs="Arial"/>
        </w:rPr>
        <w:t>dread</w:t>
      </w:r>
      <w:r w:rsidR="00464338">
        <w:rPr>
          <w:rFonts w:ascii="Arial" w:hAnsi="Arial" w:cs="Arial"/>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2A150B57"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2F66B157"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34CE5138"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07B4B9AE"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65144807"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541F2A39"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4C8940D5"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2C7A10C"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0381007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B3B095A"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11CC8B87"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7CAF24A7"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427122F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52AFCB9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44B2B4C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5C2604B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0A42E4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12ACAF1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18DC5E3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59B11DA0"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29CA0592"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11387C2C"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F23346">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5542D2F6" w:rsidR="00B972ED" w:rsidRDefault="0028110A">
      <w:pPr>
        <w:rPr>
          <w:rFonts w:ascii="Arial" w:hAnsi="Arial" w:cs="Arial"/>
        </w:rPr>
      </w:pPr>
      <w:r>
        <w:rPr>
          <w:rFonts w:ascii="Arial" w:hAnsi="Arial" w:cs="Arial"/>
        </w:rPr>
        <w:t>The story of Dagon’s Harbor is that it is a fishing village</w:t>
      </w:r>
      <w:r w:rsidR="00B972ED">
        <w:rPr>
          <w:rFonts w:ascii="Arial" w:hAnsi="Arial" w:cs="Arial"/>
        </w:rPr>
        <w:t xml:space="preserve"> in the </w:t>
      </w:r>
      <w:r w:rsidR="00306212">
        <w:rPr>
          <w:rFonts w:ascii="Arial" w:hAnsi="Arial" w:cs="Arial"/>
        </w:rPr>
        <w:t>Mediterranean that</w:t>
      </w:r>
      <w:r>
        <w:rPr>
          <w:rFonts w:ascii="Arial" w:hAnsi="Arial" w:cs="Arial"/>
        </w:rPr>
        <w:t xml:space="preserve"> seems to be lost in time.</w:t>
      </w:r>
      <w:r w:rsidR="00D46410">
        <w:rPr>
          <w:rFonts w:ascii="Arial" w:hAnsi="Arial" w:cs="Arial"/>
        </w:rPr>
        <w:t xml:space="preserve"> </w:t>
      </w:r>
      <w:r w:rsidR="00B972ED">
        <w:rPr>
          <w:rFonts w:ascii="Arial" w:hAnsi="Arial" w:cs="Arial"/>
        </w:rPr>
        <w:t>The village is empty due</w:t>
      </w:r>
      <w:r w:rsidR="00306212">
        <w:rPr>
          <w:rFonts w:ascii="Arial" w:hAnsi="Arial" w:cs="Arial"/>
        </w:rPr>
        <w:t xml:space="preserve"> to the Dagon and his army that surrounds </w:t>
      </w:r>
      <w:r w:rsidR="00862A50">
        <w:rPr>
          <w:rFonts w:ascii="Arial" w:hAnsi="Arial" w:cs="Arial"/>
        </w:rPr>
        <w:t>it</w:t>
      </w:r>
      <w:r w:rsidR="00BD4E71">
        <w:rPr>
          <w:rFonts w:ascii="Arial" w:hAnsi="Arial" w:cs="Arial"/>
        </w:rPr>
        <w:t>.</w:t>
      </w:r>
      <w:r w:rsidR="00594BF9">
        <w:rPr>
          <w:rFonts w:ascii="Arial" w:hAnsi="Arial" w:cs="Arial"/>
        </w:rPr>
        <w:t xml:space="preserve"> </w:t>
      </w:r>
    </w:p>
    <w:p w14:paraId="141B5526" w14:textId="77777777" w:rsidR="00B972ED" w:rsidRDefault="00B972ED">
      <w:pPr>
        <w:rPr>
          <w:rFonts w:ascii="Arial" w:hAnsi="Arial" w:cs="Arial"/>
        </w:rPr>
      </w:pPr>
    </w:p>
    <w:p w14:paraId="0F7678C3" w14:textId="77777777" w:rsidR="00B972ED" w:rsidRDefault="00B972ED">
      <w:pPr>
        <w:rPr>
          <w:rFonts w:ascii="Arial" w:hAnsi="Arial" w:cs="Arial"/>
        </w:rPr>
      </w:pPr>
    </w:p>
    <w:p w14:paraId="77147173" w14:textId="779E502B" w:rsidR="00804CF3" w:rsidRPr="00804CF3" w:rsidRDefault="00BF4DF8">
      <w:pPr>
        <w:rPr>
          <w:rFonts w:ascii="Arial" w:hAnsi="Arial" w:cs="Arial"/>
        </w:rPr>
      </w:pPr>
      <w:r>
        <w:rPr>
          <w:rFonts w:ascii="Arial" w:hAnsi="Arial" w:cs="Arial"/>
        </w:rPr>
        <w:t>Our main character Matthew Blake has arrived in a fishing village for a holiday but upon arrival he begins to see that there is no one around the village.</w:t>
      </w: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594BF9" w:rsidRDefault="007476C3">
      <w:pPr>
        <w:pStyle w:val="BodyText"/>
        <w:rPr>
          <w:rFonts w:ascii="Arial" w:hAnsi="Arial" w:cs="Arial"/>
          <w:b w:val="0"/>
          <w:bCs w:val="0"/>
          <w:sz w:val="24"/>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52584D66" w:rsidR="004F19BB" w:rsidRDefault="008A0DB3">
      <w:pPr>
        <w:pStyle w:val="BodyText"/>
        <w:rPr>
          <w:rFonts w:ascii="Arial" w:hAnsi="Arial" w:cs="Arial"/>
          <w:b w:val="0"/>
          <w:bCs w:val="0"/>
          <w:sz w:val="24"/>
        </w:rPr>
      </w:pPr>
      <w:r w:rsidRPr="00594BF9">
        <w:rPr>
          <w:rFonts w:ascii="Arial" w:hAnsi="Arial" w:cs="Arial"/>
          <w:b w:val="0"/>
          <w:bCs w:val="0"/>
          <w:sz w:val="24"/>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209E2869" w14:textId="6E80FC43" w:rsidR="004064DE" w:rsidRDefault="004064DE">
      <w:pPr>
        <w:pStyle w:val="BodyText"/>
        <w:rPr>
          <w:rFonts w:ascii="Arial" w:hAnsi="Arial" w:cs="Arial"/>
          <w:b w:val="0"/>
          <w:bCs w:val="0"/>
          <w:sz w:val="24"/>
        </w:rPr>
      </w:pPr>
    </w:p>
    <w:p w14:paraId="655A986A" w14:textId="12E29D46" w:rsidR="004064DE" w:rsidRPr="00594BF9" w:rsidRDefault="004064DE">
      <w:pPr>
        <w:pStyle w:val="BodyText"/>
        <w:rPr>
          <w:rFonts w:ascii="Arial" w:hAnsi="Arial" w:cs="Arial"/>
          <w:b w:val="0"/>
          <w:bCs w:val="0"/>
          <w:sz w:val="24"/>
        </w:rPr>
      </w:pPr>
      <w:r>
        <w:rPr>
          <w:rFonts w:ascii="Arial" w:hAnsi="Arial" w:cs="Arial"/>
          <w:b w:val="0"/>
          <w:bCs w:val="0"/>
          <w:sz w:val="24"/>
        </w:rPr>
        <w:t>Matthew Blake decided to go here on a holiday to visit either a family or friends but it is never known to the player the exact reason on why he came to this village.</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24871501" w:rsidR="004F19BB" w:rsidRPr="00594BF9" w:rsidRDefault="008A0DB3">
      <w:pPr>
        <w:rPr>
          <w:rFonts w:ascii="Arial" w:hAnsi="Arial" w:cs="Arial"/>
        </w:rPr>
      </w:pPr>
      <w:r w:rsidRPr="00594BF9">
        <w:rPr>
          <w:rFonts w:ascii="Arial" w:hAnsi="Arial" w:cs="Arial"/>
          <w:highlight w:val="yellow"/>
        </w:rPr>
        <w:t>The player is seemingly here on holiday/to visit</w:t>
      </w:r>
      <w:r w:rsidR="000F6A6D">
        <w:rPr>
          <w:rFonts w:ascii="Arial" w:hAnsi="Arial" w:cs="Arial"/>
        </w:rPr>
        <w:t xml:space="preserve"> however it is never fully explained why he is still there, even after the escape, it is still a mystery as the character doesn’t even know his way around the village and most likely would if he was visiting close friends or family </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lastRenderedPageBreak/>
        <w:t>What?</w:t>
      </w:r>
    </w:p>
    <w:p w14:paraId="72466A25" w14:textId="77777777" w:rsidR="004F19BB" w:rsidRPr="00594BF9" w:rsidRDefault="007476C3">
      <w:pPr>
        <w:rPr>
          <w:rFonts w:ascii="Arial" w:hAnsi="Arial" w:cs="Arial"/>
        </w:rPr>
      </w:pPr>
      <w:r w:rsidRPr="00594BF9">
        <w:rPr>
          <w:rFonts w:ascii="Arial" w:hAnsi="Arial" w:cs="Arial"/>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7C9B5250" w:rsidR="00594BF9" w:rsidRDefault="00572836">
      <w:pPr>
        <w:pStyle w:val="BodyText3"/>
        <w:rPr>
          <w:rFonts w:ascii="Arial" w:hAnsi="Arial" w:cs="Arial"/>
          <w:sz w:val="24"/>
        </w:rPr>
      </w:pPr>
      <w:r>
        <w:rPr>
          <w:rFonts w:ascii="Arial" w:hAnsi="Arial" w:cs="Arial"/>
          <w:sz w:val="24"/>
        </w:rPr>
        <w:t>The player will see that there is a lot of damage to the village, this will be shown with barrels and other objects lying over paths that the player cannot explore. There will be houses that are destroyed showing that something was here before the player and probably will still be after or if the player escapes.</w:t>
      </w:r>
    </w:p>
    <w:p w14:paraId="6DB1D2A7" w14:textId="59EB39CB" w:rsidR="00D32656" w:rsidRDefault="00D32656">
      <w:pPr>
        <w:pStyle w:val="BodyText3"/>
        <w:rPr>
          <w:rFonts w:ascii="Arial" w:hAnsi="Arial" w:cs="Arial"/>
          <w:sz w:val="24"/>
        </w:rPr>
      </w:pPr>
    </w:p>
    <w:p w14:paraId="3014F498" w14:textId="226B67EB" w:rsidR="00D32656" w:rsidRPr="00594BF9" w:rsidRDefault="00D32656">
      <w:pPr>
        <w:pStyle w:val="BodyText3"/>
        <w:rPr>
          <w:rFonts w:ascii="Arial" w:hAnsi="Arial" w:cs="Arial"/>
          <w:sz w:val="24"/>
        </w:rPr>
      </w:pPr>
      <w:r>
        <w:rPr>
          <w:rFonts w:ascii="Arial" w:hAnsi="Arial" w:cs="Arial"/>
          <w:sz w:val="24"/>
        </w:rPr>
        <w:t xml:space="preserve">The player will know the environment has no life in it anymore due to no life being able to be found. </w:t>
      </w:r>
      <w:r w:rsidR="00411469">
        <w:rPr>
          <w:rFonts w:ascii="Arial" w:hAnsi="Arial" w:cs="Arial"/>
          <w:sz w:val="24"/>
        </w:rPr>
        <w:t>However,</w:t>
      </w:r>
      <w:r>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3B03EDEB" w14:textId="6873975F" w:rsidR="00520772" w:rsidRPr="002B5BE9" w:rsidRDefault="008A0DB3">
      <w:pPr>
        <w:rPr>
          <w:rFonts w:ascii="Arial" w:hAnsi="Arial" w:cs="Arial"/>
          <w:sz w:val="28"/>
        </w:rPr>
      </w:pPr>
      <w:r w:rsidRPr="002B5BE9">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46E233B6" w:rsidR="004F19BB" w:rsidRDefault="007476C3">
      <w:pPr>
        <w:rPr>
          <w:rFonts w:ascii="Arial" w:hAnsi="Arial" w:cs="Arial"/>
          <w:b/>
          <w:bCs/>
          <w:sz w:val="28"/>
        </w:rPr>
      </w:pPr>
      <w:r w:rsidRPr="002B5BE9">
        <w:rPr>
          <w:rFonts w:ascii="Arial" w:hAnsi="Arial" w:cs="Arial"/>
          <w:b/>
          <w:bCs/>
          <w:sz w:val="28"/>
        </w:rPr>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2686680F" w14:textId="77777777" w:rsidR="00F23346" w:rsidRDefault="00F23346" w:rsidP="00F23346">
      <w:pPr>
        <w:keepNext/>
      </w:pPr>
      <w:r w:rsidRPr="00F23346">
        <w:rPr>
          <w:rFonts w:ascii="Arial" w:hAnsi="Arial" w:cs="Arial"/>
          <w:b/>
          <w:bCs/>
          <w:noProof/>
          <w:sz w:val="28"/>
          <w:lang w:val="en-GB" w:eastAsia="en-GB"/>
        </w:rPr>
        <w:drawing>
          <wp:inline distT="0" distB="0" distL="0" distR="0" wp14:anchorId="40696043" wp14:editId="307A621E">
            <wp:extent cx="5486400" cy="5259070"/>
            <wp:effectExtent l="0" t="0" r="0" b="0"/>
            <wp:docPr id="2" name="Picture 2" descr="C:\Users\Joolz\Desktop\map_0_dagons_harb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map_0_dagons_harbo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5259070"/>
                    </a:xfrm>
                    <a:prstGeom prst="rect">
                      <a:avLst/>
                    </a:prstGeom>
                    <a:noFill/>
                    <a:ln>
                      <a:noFill/>
                    </a:ln>
                  </pic:spPr>
                </pic:pic>
              </a:graphicData>
            </a:graphic>
          </wp:inline>
        </w:drawing>
      </w:r>
    </w:p>
    <w:p w14:paraId="0C8FC192" w14:textId="1E79FAE1" w:rsidR="00370BF3" w:rsidRPr="002B5BE9" w:rsidRDefault="00F23346" w:rsidP="00F23346">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 </w:t>
      </w:r>
      <w:r w:rsidRPr="00566E6C">
        <w:t>Procedurally generated fishing village produced with the medieval fantasy city generator (https://watabou.itch.io/medieval-fantasy-city-generator)</w:t>
      </w:r>
    </w:p>
    <w:p w14:paraId="22B1ECC4" w14:textId="77777777" w:rsidR="00F23346" w:rsidRDefault="00F23346" w:rsidP="00F23346">
      <w:pPr>
        <w:pStyle w:val="BodyText"/>
        <w:keepNext/>
      </w:pPr>
      <w:r>
        <w:rPr>
          <w:rFonts w:ascii="Arial" w:hAnsi="Arial" w:cs="Arial"/>
          <w:b w:val="0"/>
          <w:bCs w:val="0"/>
          <w:noProof/>
        </w:rPr>
        <w:lastRenderedPageBreak/>
        <w:drawing>
          <wp:inline distT="0" distB="0" distL="0" distR="0" wp14:anchorId="4731F362" wp14:editId="4A848695">
            <wp:extent cx="5486400" cy="5257800"/>
            <wp:effectExtent l="0" t="0" r="0" b="0"/>
            <wp:docPr id="3" name="Picture 3" descr="C:\Users\Joolz\Desktop\map_1_dagons_harbor_bus_to_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map_1_dagons_harbor_bus_to_in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9777419" w14:textId="72A1972A" w:rsidR="004F19BB" w:rsidRPr="002B5BE9" w:rsidRDefault="00F23346" w:rsidP="00F23346">
      <w:pPr>
        <w:pStyle w:val="Caption"/>
        <w:rPr>
          <w:rFonts w:ascii="Arial" w:hAnsi="Arial" w:cs="Arial"/>
          <w:b/>
          <w:bCs/>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CA388B">
        <w:t>map_1_dagons_harbor_bus_to_inn</w:t>
      </w:r>
    </w:p>
    <w:p w14:paraId="12322A87" w14:textId="77777777" w:rsidR="00F23346" w:rsidRDefault="00F23346" w:rsidP="00F23346">
      <w:pPr>
        <w:keepNext/>
      </w:pPr>
      <w:r>
        <w:rPr>
          <w:rFonts w:ascii="Arial" w:hAnsi="Arial" w:cs="Arial"/>
          <w:noProof/>
          <w:sz w:val="28"/>
          <w:szCs w:val="20"/>
        </w:rPr>
        <w:lastRenderedPageBreak/>
        <w:drawing>
          <wp:inline distT="0" distB="0" distL="0" distR="0" wp14:anchorId="7D47D3E5" wp14:editId="770581D4">
            <wp:extent cx="5486400" cy="5257800"/>
            <wp:effectExtent l="0" t="0" r="0" b="0"/>
            <wp:docPr id="27" name="Picture 27" descr="C:\Users\Joolz\Desktop\map_2_dagons_harbor_inn_to_t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map_2_dagons_harbor_inn_to_temp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46AD8C98" w14:textId="634F2DDC" w:rsidR="004F19BB" w:rsidRPr="002B5BE9" w:rsidRDefault="00F23346" w:rsidP="00F23346">
      <w:pPr>
        <w:pStyle w:val="Caption"/>
        <w:rPr>
          <w:rFonts w:ascii="Arial" w:hAnsi="Arial" w:cs="Arial"/>
          <w:sz w:val="28"/>
          <w:szCs w:val="20"/>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3A2455">
        <w:t>map_2_dagons_harbor_inn_to_temple</w:t>
      </w:r>
    </w:p>
    <w:p w14:paraId="68026F65" w14:textId="77777777" w:rsidR="00F23346" w:rsidRDefault="00F23346" w:rsidP="00F23346">
      <w:pPr>
        <w:pStyle w:val="Heading1"/>
      </w:pPr>
      <w:r>
        <w:rPr>
          <w:rFonts w:ascii="Arial" w:hAnsi="Arial" w:cs="Arial"/>
          <w:b w:val="0"/>
          <w:bCs w:val="0"/>
          <w:noProof/>
          <w:szCs w:val="20"/>
        </w:rPr>
        <w:lastRenderedPageBreak/>
        <w:drawing>
          <wp:inline distT="0" distB="0" distL="0" distR="0" wp14:anchorId="0CA8ECA2" wp14:editId="714A134C">
            <wp:extent cx="5486400" cy="5257800"/>
            <wp:effectExtent l="0" t="0" r="0" b="0"/>
            <wp:docPr id="28" name="Picture 28" descr="C:\Users\Joolz\Desktop\map_3_dagons_harbor_temple to 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map_3_dagons_harbor_temple to porta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AF76ED3" w14:textId="5088745B" w:rsidR="004F19BB" w:rsidRPr="002B5BE9" w:rsidRDefault="00F23346" w:rsidP="00F23346">
      <w:pPr>
        <w:pStyle w:val="Caption"/>
        <w:rPr>
          <w:rFonts w:ascii="Arial" w:hAnsi="Arial" w:cs="Arial"/>
          <w:b/>
          <w:bCs/>
          <w:szCs w:val="20"/>
        </w:rPr>
      </w:pPr>
      <w:r>
        <w:t xml:space="preserve">Figure </w:t>
      </w:r>
      <w:r>
        <w:fldChar w:fldCharType="begin"/>
      </w:r>
      <w:r>
        <w:instrText xml:space="preserve"> SEQ Figure \* ARABIC </w:instrText>
      </w:r>
      <w:r>
        <w:fldChar w:fldCharType="separate"/>
      </w:r>
      <w:r>
        <w:rPr>
          <w:noProof/>
        </w:rPr>
        <w:t>26</w:t>
      </w:r>
      <w:r>
        <w:fldChar w:fldCharType="end"/>
      </w:r>
      <w:r>
        <w:t xml:space="preserve"> - </w:t>
      </w:r>
      <w:r w:rsidRPr="00653995">
        <w:t>map_3_dagons_harbor_temple to portal</w:t>
      </w:r>
    </w:p>
    <w:p w14:paraId="3E46710C" w14:textId="77777777" w:rsidR="00F23346" w:rsidRDefault="00F23346" w:rsidP="00F23346">
      <w:pPr>
        <w:pStyle w:val="Heading1"/>
      </w:pPr>
      <w:r>
        <w:rPr>
          <w:rFonts w:ascii="Arial" w:hAnsi="Arial" w:cs="Arial"/>
          <w:b w:val="0"/>
          <w:bCs w:val="0"/>
          <w:noProof/>
          <w:szCs w:val="20"/>
        </w:rPr>
        <w:lastRenderedPageBreak/>
        <w:drawing>
          <wp:inline distT="0" distB="0" distL="0" distR="0" wp14:anchorId="5206C25D" wp14:editId="6FBD9B2B">
            <wp:extent cx="5486400" cy="5257800"/>
            <wp:effectExtent l="0" t="0" r="0" b="0"/>
            <wp:docPr id="29" name="Picture 29" descr="C:\Users\Joolz\Desktop\map_4_dagons_harbor_relative_building_h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lz\Desktop\map_4_dagons_harbor_relative_building_height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516352B1" w14:textId="22183232" w:rsidR="004F19BB" w:rsidRPr="002B5BE9" w:rsidRDefault="00F23346" w:rsidP="00F23346">
      <w:pPr>
        <w:pStyle w:val="Caption"/>
        <w:rPr>
          <w:rFonts w:ascii="Arial" w:hAnsi="Arial" w:cs="Arial"/>
          <w:b/>
          <w:bCs/>
          <w:szCs w:val="20"/>
        </w:rPr>
      </w:pPr>
      <w:r>
        <w:t xml:space="preserve">Figure </w:t>
      </w:r>
      <w:r>
        <w:fldChar w:fldCharType="begin"/>
      </w:r>
      <w:r>
        <w:instrText xml:space="preserve"> SEQ Figure \* ARABIC </w:instrText>
      </w:r>
      <w:r>
        <w:fldChar w:fldCharType="separate"/>
      </w:r>
      <w:r>
        <w:rPr>
          <w:noProof/>
        </w:rPr>
        <w:t>27</w:t>
      </w:r>
      <w:r>
        <w:fldChar w:fldCharType="end"/>
      </w:r>
      <w:r>
        <w:t xml:space="preserve"> - </w:t>
      </w:r>
      <w:r w:rsidRPr="0002446A">
        <w:t>map_4_dagons_harbor_relative_building_heights</w:t>
      </w:r>
    </w:p>
    <w:p w14:paraId="3D97C59A" w14:textId="77777777" w:rsidR="00F23346" w:rsidRDefault="00F23346" w:rsidP="00F23346">
      <w:pPr>
        <w:pStyle w:val="Heading1"/>
      </w:pPr>
      <w:r>
        <w:rPr>
          <w:rFonts w:ascii="Arial" w:hAnsi="Arial" w:cs="Arial"/>
          <w:b w:val="0"/>
          <w:bCs w:val="0"/>
          <w:noProof/>
          <w:szCs w:val="20"/>
        </w:rPr>
        <w:lastRenderedPageBreak/>
        <w:drawing>
          <wp:inline distT="0" distB="0" distL="0" distR="0" wp14:anchorId="5DC53616" wp14:editId="442D9BA4">
            <wp:extent cx="5486400" cy="5257800"/>
            <wp:effectExtent l="0" t="0" r="0" b="0"/>
            <wp:docPr id="30" name="Picture 30" descr="C:\Users\Joolz\Desktop\map_5_dagons_harbor_scripted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olz\Desktop\map_5_dagons_harbor_scripted_sequenc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A68396C" w14:textId="3A4E8F35" w:rsidR="004F19BB" w:rsidRPr="002B5BE9" w:rsidRDefault="00F23346" w:rsidP="00F23346">
      <w:pPr>
        <w:pStyle w:val="Caption"/>
        <w:rPr>
          <w:rFonts w:ascii="Arial" w:hAnsi="Arial" w:cs="Arial"/>
          <w:b/>
          <w:bCs/>
          <w:szCs w:val="20"/>
        </w:rPr>
      </w:pPr>
      <w:r>
        <w:t xml:space="preserve">Figure </w:t>
      </w:r>
      <w:r>
        <w:fldChar w:fldCharType="begin"/>
      </w:r>
      <w:r>
        <w:instrText xml:space="preserve"> SEQ Figure \* ARABIC </w:instrText>
      </w:r>
      <w:r>
        <w:fldChar w:fldCharType="separate"/>
      </w:r>
      <w:r>
        <w:rPr>
          <w:noProof/>
        </w:rPr>
        <w:t>28</w:t>
      </w:r>
      <w:r>
        <w:fldChar w:fldCharType="end"/>
      </w:r>
      <w:r>
        <w:t xml:space="preserve"> - </w:t>
      </w:r>
      <w:r w:rsidRPr="00595650">
        <w:t>map_5_dagons_harbor_scripted_sequence</w:t>
      </w: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F23346">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34pt">
            <v:imagedata r:id="rId37"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9"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512B7207"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10 </w:t>
      </w:r>
      <w:r w:rsidR="00CA4005">
        <w:rPr>
          <w:rFonts w:ascii="Arial" w:hAnsi="Arial" w:cs="Arial"/>
        </w:rPr>
        <w:t>but then there will be a couple of questions that will ask for a small amount of words on certain areas of the game. One of these questions will be “what is your opinion on the lack of combat” another will be “how did you feel when exploring the environment”</w:t>
      </w:r>
      <w:r w:rsidR="00E218E7">
        <w:rPr>
          <w:rFonts w:ascii="Arial" w:hAnsi="Arial" w:cs="Arial"/>
        </w:rPr>
        <w:t xml:space="preserve"> </w:t>
      </w:r>
    </w:p>
    <w:p w14:paraId="0AC2534F" w14:textId="5C02AC3A" w:rsidR="00B85B17" w:rsidRDefault="00B85B17" w:rsidP="002B5BE9">
      <w:pPr>
        <w:rPr>
          <w:rFonts w:ascii="Arial" w:hAnsi="Arial" w:cs="Arial"/>
        </w:rPr>
      </w:pPr>
    </w:p>
    <w:p w14:paraId="6D96258D" w14:textId="0AB0C7DD" w:rsidR="00B85B17" w:rsidRPr="00D0367D"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40"/>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B7051" w14:textId="77777777" w:rsidR="00315754" w:rsidRDefault="00315754" w:rsidP="00C53B6B">
      <w:r>
        <w:separator/>
      </w:r>
    </w:p>
  </w:endnote>
  <w:endnote w:type="continuationSeparator" w:id="0">
    <w:p w14:paraId="3ECC8B8B" w14:textId="77777777" w:rsidR="00315754" w:rsidRDefault="00315754"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AAFE0" w14:textId="77777777" w:rsidR="00315754" w:rsidRDefault="00315754" w:rsidP="00C53B6B">
      <w:r>
        <w:separator/>
      </w:r>
    </w:p>
  </w:footnote>
  <w:footnote w:type="continuationSeparator" w:id="0">
    <w:p w14:paraId="7A684F54" w14:textId="77777777" w:rsidR="00315754" w:rsidRDefault="00315754"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56DB2"/>
    <w:rsid w:val="00063331"/>
    <w:rsid w:val="000708C2"/>
    <w:rsid w:val="00080FA6"/>
    <w:rsid w:val="00086536"/>
    <w:rsid w:val="0008660F"/>
    <w:rsid w:val="00087672"/>
    <w:rsid w:val="000A54BC"/>
    <w:rsid w:val="000F1CF1"/>
    <w:rsid w:val="000F6A6D"/>
    <w:rsid w:val="00126F00"/>
    <w:rsid w:val="0013072E"/>
    <w:rsid w:val="001311F6"/>
    <w:rsid w:val="00174417"/>
    <w:rsid w:val="00176FA9"/>
    <w:rsid w:val="001956C6"/>
    <w:rsid w:val="002028E5"/>
    <w:rsid w:val="002058B5"/>
    <w:rsid w:val="00235CB0"/>
    <w:rsid w:val="00241273"/>
    <w:rsid w:val="00272B41"/>
    <w:rsid w:val="00275DE4"/>
    <w:rsid w:val="0028110A"/>
    <w:rsid w:val="00290131"/>
    <w:rsid w:val="002A171E"/>
    <w:rsid w:val="002B5BE9"/>
    <w:rsid w:val="002F7B4C"/>
    <w:rsid w:val="00306212"/>
    <w:rsid w:val="00315754"/>
    <w:rsid w:val="00316CCD"/>
    <w:rsid w:val="00326FF9"/>
    <w:rsid w:val="0035184A"/>
    <w:rsid w:val="00370BF3"/>
    <w:rsid w:val="00380CED"/>
    <w:rsid w:val="00383BE3"/>
    <w:rsid w:val="003B1265"/>
    <w:rsid w:val="003B656B"/>
    <w:rsid w:val="004064DE"/>
    <w:rsid w:val="00411469"/>
    <w:rsid w:val="00462600"/>
    <w:rsid w:val="00464338"/>
    <w:rsid w:val="004A69D4"/>
    <w:rsid w:val="004F19BB"/>
    <w:rsid w:val="004F67FC"/>
    <w:rsid w:val="00512D64"/>
    <w:rsid w:val="00512FE6"/>
    <w:rsid w:val="00520772"/>
    <w:rsid w:val="00533C4B"/>
    <w:rsid w:val="005516CA"/>
    <w:rsid w:val="00557DF5"/>
    <w:rsid w:val="005670AB"/>
    <w:rsid w:val="00572836"/>
    <w:rsid w:val="00594BF9"/>
    <w:rsid w:val="005D02F9"/>
    <w:rsid w:val="005D2637"/>
    <w:rsid w:val="005E62FB"/>
    <w:rsid w:val="006D0DE5"/>
    <w:rsid w:val="006F3AEE"/>
    <w:rsid w:val="007023EF"/>
    <w:rsid w:val="007476C3"/>
    <w:rsid w:val="00770C2D"/>
    <w:rsid w:val="007A69B9"/>
    <w:rsid w:val="007D4EB1"/>
    <w:rsid w:val="007D79F4"/>
    <w:rsid w:val="00803C77"/>
    <w:rsid w:val="00804CF3"/>
    <w:rsid w:val="00815639"/>
    <w:rsid w:val="00842945"/>
    <w:rsid w:val="00861862"/>
    <w:rsid w:val="00862A50"/>
    <w:rsid w:val="00864C7D"/>
    <w:rsid w:val="00865062"/>
    <w:rsid w:val="008828BD"/>
    <w:rsid w:val="00892ED9"/>
    <w:rsid w:val="008A0DB3"/>
    <w:rsid w:val="008C2D6A"/>
    <w:rsid w:val="008C3A46"/>
    <w:rsid w:val="008E18A9"/>
    <w:rsid w:val="009035CA"/>
    <w:rsid w:val="009162DC"/>
    <w:rsid w:val="00942F25"/>
    <w:rsid w:val="009873E1"/>
    <w:rsid w:val="009A1105"/>
    <w:rsid w:val="009A29D6"/>
    <w:rsid w:val="009B528F"/>
    <w:rsid w:val="009F747E"/>
    <w:rsid w:val="00A259F9"/>
    <w:rsid w:val="00A41842"/>
    <w:rsid w:val="00A41F52"/>
    <w:rsid w:val="00AE297E"/>
    <w:rsid w:val="00AE4EF5"/>
    <w:rsid w:val="00B85B17"/>
    <w:rsid w:val="00B972ED"/>
    <w:rsid w:val="00B979CE"/>
    <w:rsid w:val="00BB6BFD"/>
    <w:rsid w:val="00BD4E71"/>
    <w:rsid w:val="00BE61CF"/>
    <w:rsid w:val="00BF2129"/>
    <w:rsid w:val="00BF4DF8"/>
    <w:rsid w:val="00C41BC8"/>
    <w:rsid w:val="00C52368"/>
    <w:rsid w:val="00C53B6B"/>
    <w:rsid w:val="00C61FDE"/>
    <w:rsid w:val="00C66841"/>
    <w:rsid w:val="00C749A1"/>
    <w:rsid w:val="00C85626"/>
    <w:rsid w:val="00CA4005"/>
    <w:rsid w:val="00CE57C7"/>
    <w:rsid w:val="00CF29CB"/>
    <w:rsid w:val="00D0367D"/>
    <w:rsid w:val="00D076E4"/>
    <w:rsid w:val="00D14DEA"/>
    <w:rsid w:val="00D32656"/>
    <w:rsid w:val="00D46410"/>
    <w:rsid w:val="00D91007"/>
    <w:rsid w:val="00DB34C2"/>
    <w:rsid w:val="00DF6A78"/>
    <w:rsid w:val="00E051F2"/>
    <w:rsid w:val="00E21524"/>
    <w:rsid w:val="00E218E7"/>
    <w:rsid w:val="00E5790D"/>
    <w:rsid w:val="00E6522F"/>
    <w:rsid w:val="00E707C2"/>
    <w:rsid w:val="00E8262B"/>
    <w:rsid w:val="00EB0650"/>
    <w:rsid w:val="00ED72DA"/>
    <w:rsid w:val="00EE12EA"/>
    <w:rsid w:val="00F23346"/>
    <w:rsid w:val="00F318EB"/>
    <w:rsid w:val="00F606D3"/>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assetstore.unity.com/packages/tools/terrain/terrain-toolkit-2017-83490" TargetMode="Externa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E17A73C-ABBF-4CC2-B6B1-6EBD10B1D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49</Pages>
  <Words>2256</Words>
  <Characters>12862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Julian Kelly</cp:lastModifiedBy>
  <cp:revision>98</cp:revision>
  <dcterms:created xsi:type="dcterms:W3CDTF">2019-02-11T13:44:00Z</dcterms:created>
  <dcterms:modified xsi:type="dcterms:W3CDTF">2019-02-13T19:39:00Z</dcterms:modified>
</cp:coreProperties>
</file>